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0E0A80" w:rsidRDefault="00D66EBC" w:rsidP="000E0A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A8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0E0A80" w:rsidRDefault="00D66EBC" w:rsidP="000E0A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A80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772A66" w:rsidRPr="00772A66" w:rsidRDefault="00772A66" w:rsidP="00772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A66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</w:t>
      </w:r>
    </w:p>
    <w:p w:rsidR="00772A66" w:rsidRPr="00772A66" w:rsidRDefault="00772A66" w:rsidP="00772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A66">
        <w:rPr>
          <w:rFonts w:ascii="Times New Roman" w:hAnsi="Times New Roman" w:cs="Times New Roman"/>
          <w:b/>
          <w:sz w:val="24"/>
          <w:szCs w:val="24"/>
        </w:rPr>
        <w:t>Можайского городского округа Московской области</w:t>
      </w:r>
    </w:p>
    <w:p w:rsidR="00397079" w:rsidRPr="000E0A80" w:rsidRDefault="00772A66" w:rsidP="00772A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A66">
        <w:rPr>
          <w:rFonts w:ascii="Times New Roman" w:hAnsi="Times New Roman" w:cs="Times New Roman"/>
          <w:b/>
          <w:sz w:val="24"/>
          <w:szCs w:val="24"/>
        </w:rPr>
        <w:t>«Управление капитального строительства»</w:t>
      </w:r>
    </w:p>
    <w:p w:rsidR="00BE4D2E" w:rsidRPr="000E0A80" w:rsidRDefault="00BE4D2E" w:rsidP="000E0A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0E0A80" w:rsidRDefault="00D66EBC" w:rsidP="000E0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80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0E0A80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0E0A80">
        <w:rPr>
          <w:rFonts w:ascii="Times New Roman" w:hAnsi="Times New Roman" w:cs="Times New Roman"/>
          <w:sz w:val="24"/>
          <w:szCs w:val="24"/>
        </w:rPr>
        <w:t>Сектор муниц</w:t>
      </w:r>
      <w:r w:rsidR="00BB2344" w:rsidRPr="000E0A80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0E0A80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0E0A8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 w:rsidRPr="000E0A80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0E0A8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0E0A80" w:rsidRDefault="00293A44" w:rsidP="0077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80">
        <w:rPr>
          <w:rFonts w:ascii="Times New Roman" w:hAnsi="Times New Roman" w:cs="Times New Roman"/>
          <w:sz w:val="24"/>
          <w:szCs w:val="24"/>
        </w:rPr>
        <w:tab/>
      </w:r>
      <w:r w:rsidRPr="000E0A80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 w:rsidRPr="000E0A80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0E0A80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0E0A80">
        <w:rPr>
          <w:rFonts w:ascii="Times New Roman" w:hAnsi="Times New Roman" w:cs="Times New Roman"/>
          <w:sz w:val="24"/>
          <w:szCs w:val="24"/>
        </w:rPr>
        <w:t>решение</w:t>
      </w:r>
      <w:r w:rsidR="001652EA" w:rsidRPr="000E0A80">
        <w:rPr>
          <w:rFonts w:ascii="Times New Roman" w:hAnsi="Times New Roman" w:cs="Times New Roman"/>
          <w:sz w:val="24"/>
          <w:szCs w:val="24"/>
        </w:rPr>
        <w:t xml:space="preserve"> № </w:t>
      </w:r>
      <w:r w:rsidR="00772A66">
        <w:rPr>
          <w:rFonts w:ascii="Times New Roman" w:hAnsi="Times New Roman" w:cs="Times New Roman"/>
          <w:sz w:val="24"/>
          <w:szCs w:val="24"/>
        </w:rPr>
        <w:t>7</w:t>
      </w:r>
      <w:r w:rsidR="00397079" w:rsidRPr="000E0A80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772A66" w:rsidRPr="00772A66">
        <w:rPr>
          <w:rFonts w:ascii="Times New Roman" w:hAnsi="Times New Roman" w:cs="Times New Roman"/>
          <w:sz w:val="24"/>
          <w:szCs w:val="24"/>
        </w:rPr>
        <w:t>Муниципального казенного учреждения Можайского городского округа Московской области</w:t>
      </w:r>
      <w:r w:rsidR="00772A66">
        <w:rPr>
          <w:rFonts w:ascii="Times New Roman" w:hAnsi="Times New Roman" w:cs="Times New Roman"/>
          <w:sz w:val="24"/>
          <w:szCs w:val="24"/>
        </w:rPr>
        <w:t xml:space="preserve"> </w:t>
      </w:r>
      <w:r w:rsidR="00772A66" w:rsidRPr="00772A66">
        <w:rPr>
          <w:rFonts w:ascii="Times New Roman" w:hAnsi="Times New Roman" w:cs="Times New Roman"/>
          <w:sz w:val="24"/>
          <w:szCs w:val="24"/>
        </w:rPr>
        <w:t>«Управление капитального строительства»</w:t>
      </w:r>
      <w:r w:rsidR="00397079" w:rsidRPr="000E0A80">
        <w:rPr>
          <w:rFonts w:ascii="Times New Roman" w:hAnsi="Times New Roman" w:cs="Times New Roman"/>
          <w:sz w:val="24"/>
          <w:szCs w:val="24"/>
        </w:rPr>
        <w:t xml:space="preserve"> от </w:t>
      </w:r>
      <w:r w:rsidR="0066572C" w:rsidRPr="000E0A80">
        <w:rPr>
          <w:rFonts w:ascii="Times New Roman" w:hAnsi="Times New Roman" w:cs="Times New Roman"/>
          <w:sz w:val="24"/>
          <w:szCs w:val="24"/>
        </w:rPr>
        <w:t>2</w:t>
      </w:r>
      <w:r w:rsidR="00772A66">
        <w:rPr>
          <w:rFonts w:ascii="Times New Roman" w:hAnsi="Times New Roman" w:cs="Times New Roman"/>
          <w:sz w:val="24"/>
          <w:szCs w:val="24"/>
        </w:rPr>
        <w:t>9</w:t>
      </w:r>
      <w:r w:rsidR="00397079" w:rsidRPr="000E0A80">
        <w:rPr>
          <w:rFonts w:ascii="Times New Roman" w:hAnsi="Times New Roman" w:cs="Times New Roman"/>
          <w:sz w:val="24"/>
          <w:szCs w:val="24"/>
        </w:rPr>
        <w:t>.</w:t>
      </w:r>
      <w:r w:rsidR="0066572C" w:rsidRPr="000E0A80">
        <w:rPr>
          <w:rFonts w:ascii="Times New Roman" w:hAnsi="Times New Roman" w:cs="Times New Roman"/>
          <w:sz w:val="24"/>
          <w:szCs w:val="24"/>
        </w:rPr>
        <w:t>0</w:t>
      </w:r>
      <w:r w:rsidR="00772A66">
        <w:rPr>
          <w:rFonts w:ascii="Times New Roman" w:hAnsi="Times New Roman" w:cs="Times New Roman"/>
          <w:sz w:val="24"/>
          <w:szCs w:val="24"/>
        </w:rPr>
        <w:t>7</w:t>
      </w:r>
      <w:r w:rsidR="00397079" w:rsidRPr="000E0A80">
        <w:rPr>
          <w:rFonts w:ascii="Times New Roman" w:hAnsi="Times New Roman" w:cs="Times New Roman"/>
          <w:sz w:val="24"/>
          <w:szCs w:val="24"/>
        </w:rPr>
        <w:t>.202</w:t>
      </w:r>
      <w:r w:rsidR="0066572C" w:rsidRPr="000E0A80">
        <w:rPr>
          <w:rFonts w:ascii="Times New Roman" w:hAnsi="Times New Roman" w:cs="Times New Roman"/>
          <w:sz w:val="24"/>
          <w:szCs w:val="24"/>
        </w:rPr>
        <w:t>2</w:t>
      </w:r>
      <w:r w:rsidRPr="000E0A8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0E0A80" w:rsidRDefault="00293A44" w:rsidP="000E0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0A80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0E0A80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0E0A80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</w:t>
      </w:r>
      <w:r w:rsidR="0066572C" w:rsidRPr="000E0A80">
        <w:rPr>
          <w:rFonts w:ascii="Times New Roman" w:hAnsi="Times New Roman" w:cs="Times New Roman"/>
          <w:sz w:val="24"/>
          <w:szCs w:val="24"/>
        </w:rPr>
        <w:t xml:space="preserve"> на 2022 год</w:t>
      </w:r>
      <w:r w:rsidR="00D50D9A" w:rsidRPr="000E0A80">
        <w:rPr>
          <w:rFonts w:ascii="Times New Roman" w:hAnsi="Times New Roman" w:cs="Times New Roman"/>
          <w:sz w:val="24"/>
          <w:szCs w:val="24"/>
        </w:rPr>
        <w:t xml:space="preserve">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</w:t>
      </w:r>
      <w:r w:rsidR="0073542F" w:rsidRPr="000E0A80">
        <w:rPr>
          <w:rFonts w:ascii="Times New Roman" w:hAnsi="Times New Roman" w:cs="Times New Roman"/>
          <w:sz w:val="24"/>
          <w:szCs w:val="24"/>
        </w:rPr>
        <w:t>ласти</w:t>
      </w:r>
      <w:r w:rsidR="0066572C" w:rsidRPr="000E0A80">
        <w:rPr>
          <w:rFonts w:ascii="Times New Roman" w:hAnsi="Times New Roman" w:cs="Times New Roman"/>
          <w:sz w:val="24"/>
          <w:szCs w:val="24"/>
        </w:rPr>
        <w:t>,</w:t>
      </w:r>
      <w:r w:rsidR="0073542F" w:rsidRPr="000E0A80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r w:rsidR="00D50D9A" w:rsidRPr="000E0A80"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</w:t>
      </w:r>
      <w:proofErr w:type="gramEnd"/>
      <w:r w:rsidR="00172F49" w:rsidRPr="000E0A80">
        <w:rPr>
          <w:rFonts w:ascii="Times New Roman" w:hAnsi="Times New Roman" w:cs="Times New Roman"/>
          <w:sz w:val="24"/>
          <w:szCs w:val="24"/>
        </w:rPr>
        <w:t xml:space="preserve"> области от 29</w:t>
      </w:r>
      <w:r w:rsidR="00D50D9A" w:rsidRPr="000E0A80">
        <w:rPr>
          <w:rFonts w:ascii="Times New Roman" w:hAnsi="Times New Roman" w:cs="Times New Roman"/>
          <w:sz w:val="24"/>
          <w:szCs w:val="24"/>
        </w:rPr>
        <w:t>.12.202</w:t>
      </w:r>
      <w:r w:rsidR="00172F49" w:rsidRPr="000E0A80">
        <w:rPr>
          <w:rFonts w:ascii="Times New Roman" w:hAnsi="Times New Roman" w:cs="Times New Roman"/>
          <w:sz w:val="24"/>
          <w:szCs w:val="24"/>
        </w:rPr>
        <w:t>1</w:t>
      </w:r>
      <w:r w:rsidR="00D50D9A" w:rsidRPr="000E0A80">
        <w:rPr>
          <w:rFonts w:ascii="Times New Roman" w:hAnsi="Times New Roman" w:cs="Times New Roman"/>
          <w:sz w:val="24"/>
          <w:szCs w:val="24"/>
        </w:rPr>
        <w:t xml:space="preserve"> № </w:t>
      </w:r>
      <w:r w:rsidR="00172F49" w:rsidRPr="000E0A80">
        <w:rPr>
          <w:rFonts w:ascii="Times New Roman" w:hAnsi="Times New Roman" w:cs="Times New Roman"/>
          <w:sz w:val="24"/>
          <w:szCs w:val="24"/>
        </w:rPr>
        <w:t>123</w:t>
      </w:r>
      <w:r w:rsidR="00D50D9A" w:rsidRPr="000E0A80">
        <w:rPr>
          <w:rFonts w:ascii="Times New Roman" w:hAnsi="Times New Roman" w:cs="Times New Roman"/>
          <w:sz w:val="24"/>
          <w:szCs w:val="24"/>
        </w:rPr>
        <w:t>-РГ</w:t>
      </w:r>
      <w:r w:rsidRPr="000E0A8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0E0A80" w:rsidRDefault="00293A44" w:rsidP="000E0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80">
        <w:rPr>
          <w:rFonts w:ascii="Times New Roman" w:hAnsi="Times New Roman" w:cs="Times New Roman"/>
          <w:sz w:val="24"/>
          <w:szCs w:val="24"/>
        </w:rPr>
        <w:tab/>
      </w:r>
      <w:r w:rsidRPr="000E0A80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0E0A80">
        <w:rPr>
          <w:rFonts w:ascii="Times New Roman" w:hAnsi="Times New Roman" w:cs="Times New Roman"/>
          <w:sz w:val="24"/>
          <w:szCs w:val="24"/>
        </w:rPr>
        <w:t xml:space="preserve">предупреждение и выявление нарушений законодательства Российской Федерации о контрактной системе в сфере закупок товаров, </w:t>
      </w:r>
      <w:r w:rsidR="0073542F" w:rsidRPr="000E0A80">
        <w:rPr>
          <w:rFonts w:ascii="Times New Roman" w:hAnsi="Times New Roman" w:cs="Times New Roman"/>
          <w:sz w:val="24"/>
          <w:szCs w:val="24"/>
        </w:rPr>
        <w:t>работ, услуг и иных нормативно-</w:t>
      </w:r>
      <w:r w:rsidRPr="000E0A80">
        <w:rPr>
          <w:rFonts w:ascii="Times New Roman" w:hAnsi="Times New Roman" w:cs="Times New Roman"/>
          <w:sz w:val="24"/>
          <w:szCs w:val="24"/>
        </w:rPr>
        <w:t>правовых актов о контрактной системе в сфере закупок товаров, работ, услуг.</w:t>
      </w:r>
    </w:p>
    <w:p w:rsidR="00293A44" w:rsidRPr="000E0A80" w:rsidRDefault="00293A44" w:rsidP="00772A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A80">
        <w:rPr>
          <w:rFonts w:ascii="Times New Roman" w:hAnsi="Times New Roman" w:cs="Times New Roman"/>
          <w:sz w:val="24"/>
          <w:szCs w:val="24"/>
        </w:rPr>
        <w:tab/>
      </w:r>
      <w:r w:rsidRPr="000E0A80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0E0A80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соблюдение требований законодательства Российск</w:t>
      </w:r>
      <w:r w:rsidR="0073542F" w:rsidRPr="000E0A80">
        <w:rPr>
          <w:rFonts w:ascii="Times New Roman" w:hAnsi="Times New Roman" w:cs="Times New Roman"/>
          <w:sz w:val="24"/>
          <w:szCs w:val="24"/>
          <w:shd w:val="clear" w:color="auto" w:fill="FFFFFF"/>
        </w:rPr>
        <w:t>ой Федерации и иных нормативно-п</w:t>
      </w:r>
      <w:r w:rsidRPr="000E0A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равовых актов о контрактной системе в сфере закупок товаров, работ, услуг для обеспечения муниципальных нужд при осуществлении </w:t>
      </w:r>
      <w:r w:rsidRPr="000E0A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772A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Муниципальным казенным учреждением</w:t>
      </w:r>
      <w:r w:rsidR="00772A66" w:rsidRPr="00772A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</w:t>
      </w:r>
      <w:r w:rsidR="00772A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A66" w:rsidRPr="00772A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«Управление капитального строительства»</w:t>
      </w:r>
      <w:r w:rsidRPr="000E0A80">
        <w:rPr>
          <w:rFonts w:ascii="Times New Roman" w:hAnsi="Times New Roman" w:cs="Times New Roman"/>
          <w:sz w:val="24"/>
          <w:szCs w:val="24"/>
        </w:rPr>
        <w:t>.</w:t>
      </w:r>
    </w:p>
    <w:p w:rsidR="004B16BD" w:rsidRPr="000E0A80" w:rsidRDefault="00293A44" w:rsidP="00772A66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0A80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923E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казенное</w:t>
      </w:r>
      <w:r w:rsidR="00772A66" w:rsidRPr="00772A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23E4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учреждение</w:t>
      </w:r>
      <w:r w:rsidR="00772A66" w:rsidRPr="00772A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</w:t>
      </w:r>
      <w:r w:rsidR="00772A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2A66" w:rsidRPr="00772A6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«Управление капитального строительства»</w:t>
      </w:r>
      <w:r w:rsidR="004B16BD" w:rsidRPr="000E0A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2A66" w:rsidRDefault="00293A44" w:rsidP="000E0A80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E0A8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="00772A66" w:rsidRPr="00772A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</w:t>
      </w:r>
      <w:proofErr w:type="gramStart"/>
      <w:r w:rsidR="00772A66" w:rsidRPr="00772A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</w:t>
      </w:r>
      <w:proofErr w:type="gramEnd"/>
      <w:r w:rsidR="00772A66" w:rsidRPr="00772A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Можайск, ул. Московская, д. 15, помещение 5, этаж 1.</w:t>
      </w:r>
    </w:p>
    <w:p w:rsidR="00293A44" w:rsidRPr="000E0A80" w:rsidRDefault="00293A44" w:rsidP="000E0A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0A80"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 w:rsidR="00D50D9A" w:rsidRPr="000E0A80">
        <w:rPr>
          <w:rFonts w:ascii="Times New Roman" w:hAnsi="Times New Roman" w:cs="Times New Roman"/>
          <w:sz w:val="24"/>
          <w:szCs w:val="24"/>
        </w:rPr>
        <w:t>с 01.01.202</w:t>
      </w:r>
      <w:r w:rsidR="0066572C" w:rsidRPr="000E0A80">
        <w:rPr>
          <w:rFonts w:ascii="Times New Roman" w:hAnsi="Times New Roman" w:cs="Times New Roman"/>
          <w:sz w:val="24"/>
          <w:szCs w:val="24"/>
        </w:rPr>
        <w:t>1</w:t>
      </w:r>
      <w:r w:rsidRPr="000E0A80">
        <w:rPr>
          <w:rFonts w:ascii="Times New Roman" w:hAnsi="Times New Roman" w:cs="Times New Roman"/>
          <w:sz w:val="24"/>
          <w:szCs w:val="24"/>
        </w:rPr>
        <w:t xml:space="preserve"> по</w:t>
      </w:r>
      <w:r w:rsidR="00954FFD" w:rsidRPr="000E0A80">
        <w:rPr>
          <w:rFonts w:ascii="Times New Roman" w:hAnsi="Times New Roman" w:cs="Times New Roman"/>
          <w:sz w:val="24"/>
          <w:szCs w:val="24"/>
        </w:rPr>
        <w:t xml:space="preserve"> </w:t>
      </w:r>
      <w:r w:rsidR="001652EA" w:rsidRPr="000E0A80">
        <w:rPr>
          <w:rFonts w:ascii="Times New Roman" w:hAnsi="Times New Roman" w:cs="Times New Roman"/>
          <w:sz w:val="24"/>
          <w:szCs w:val="24"/>
        </w:rPr>
        <w:t>26</w:t>
      </w:r>
      <w:r w:rsidR="00995F00" w:rsidRPr="000E0A80">
        <w:rPr>
          <w:rFonts w:ascii="Times New Roman" w:hAnsi="Times New Roman" w:cs="Times New Roman"/>
          <w:sz w:val="24"/>
          <w:szCs w:val="24"/>
        </w:rPr>
        <w:t>.</w:t>
      </w:r>
      <w:r w:rsidR="0066572C" w:rsidRPr="000E0A80">
        <w:rPr>
          <w:rFonts w:ascii="Times New Roman" w:hAnsi="Times New Roman" w:cs="Times New Roman"/>
          <w:sz w:val="24"/>
          <w:szCs w:val="24"/>
        </w:rPr>
        <w:t>0</w:t>
      </w:r>
      <w:r w:rsidR="00772A66">
        <w:rPr>
          <w:rFonts w:ascii="Times New Roman" w:hAnsi="Times New Roman" w:cs="Times New Roman"/>
          <w:sz w:val="24"/>
          <w:szCs w:val="24"/>
        </w:rPr>
        <w:t>8</w:t>
      </w:r>
      <w:r w:rsidRPr="000E0A80">
        <w:rPr>
          <w:rFonts w:ascii="Times New Roman" w:hAnsi="Times New Roman" w:cs="Times New Roman"/>
          <w:sz w:val="24"/>
          <w:szCs w:val="24"/>
        </w:rPr>
        <w:t>.20</w:t>
      </w:r>
      <w:r w:rsidR="00D43D20" w:rsidRPr="000E0A80">
        <w:rPr>
          <w:rFonts w:ascii="Times New Roman" w:hAnsi="Times New Roman" w:cs="Times New Roman"/>
          <w:sz w:val="24"/>
          <w:szCs w:val="24"/>
        </w:rPr>
        <w:t>2</w:t>
      </w:r>
      <w:r w:rsidR="0066572C" w:rsidRPr="000E0A80">
        <w:rPr>
          <w:rFonts w:ascii="Times New Roman" w:hAnsi="Times New Roman" w:cs="Times New Roman"/>
          <w:sz w:val="24"/>
          <w:szCs w:val="24"/>
        </w:rPr>
        <w:t>2</w:t>
      </w:r>
      <w:r w:rsidRPr="000E0A80">
        <w:rPr>
          <w:rFonts w:ascii="Times New Roman" w:hAnsi="Times New Roman" w:cs="Times New Roman"/>
          <w:sz w:val="24"/>
          <w:szCs w:val="24"/>
        </w:rPr>
        <w:t>.</w:t>
      </w:r>
    </w:p>
    <w:p w:rsidR="00293A44" w:rsidRPr="000E0A80" w:rsidRDefault="00293A44" w:rsidP="000E0A8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0E0A80">
        <w:rPr>
          <w:rFonts w:ascii="Times New Roman" w:hAnsi="Times New Roman" w:cs="Times New Roman"/>
          <w:b/>
        </w:rPr>
        <w:t>Срок проведения плановой проверки:</w:t>
      </w:r>
      <w:r w:rsidRPr="000E0A80">
        <w:rPr>
          <w:rFonts w:ascii="Times New Roman" w:hAnsi="Times New Roman" w:cs="Times New Roman"/>
        </w:rPr>
        <w:t xml:space="preserve"> с </w:t>
      </w:r>
      <w:r w:rsidR="00BE4D2E" w:rsidRPr="000E0A80">
        <w:rPr>
          <w:rFonts w:ascii="Times New Roman" w:hAnsi="Times New Roman" w:cs="Times New Roman"/>
        </w:rPr>
        <w:t>0</w:t>
      </w:r>
      <w:r w:rsidR="00772A66">
        <w:rPr>
          <w:rFonts w:ascii="Times New Roman" w:hAnsi="Times New Roman" w:cs="Times New Roman"/>
        </w:rPr>
        <w:t>8</w:t>
      </w:r>
      <w:r w:rsidR="00762EBB" w:rsidRPr="000E0A80">
        <w:rPr>
          <w:rFonts w:ascii="Times New Roman" w:hAnsi="Times New Roman" w:cs="Times New Roman"/>
        </w:rPr>
        <w:t>.</w:t>
      </w:r>
      <w:r w:rsidR="0066572C" w:rsidRPr="000E0A80">
        <w:rPr>
          <w:rFonts w:ascii="Times New Roman" w:hAnsi="Times New Roman" w:cs="Times New Roman"/>
        </w:rPr>
        <w:t>0</w:t>
      </w:r>
      <w:r w:rsidR="00772A66">
        <w:rPr>
          <w:rFonts w:ascii="Times New Roman" w:hAnsi="Times New Roman" w:cs="Times New Roman"/>
        </w:rPr>
        <w:t>8</w:t>
      </w:r>
      <w:r w:rsidR="00762EBB" w:rsidRPr="000E0A80">
        <w:rPr>
          <w:rFonts w:ascii="Times New Roman" w:hAnsi="Times New Roman" w:cs="Times New Roman"/>
        </w:rPr>
        <w:t>.</w:t>
      </w:r>
      <w:r w:rsidR="00BC2512" w:rsidRPr="000E0A80">
        <w:rPr>
          <w:rFonts w:ascii="Times New Roman" w:hAnsi="Times New Roman" w:cs="Times New Roman"/>
        </w:rPr>
        <w:t>20</w:t>
      </w:r>
      <w:r w:rsidR="004B16BD" w:rsidRPr="000E0A80">
        <w:rPr>
          <w:rFonts w:ascii="Times New Roman" w:hAnsi="Times New Roman" w:cs="Times New Roman"/>
        </w:rPr>
        <w:t>2</w:t>
      </w:r>
      <w:r w:rsidR="0066572C" w:rsidRPr="000E0A80">
        <w:rPr>
          <w:rFonts w:ascii="Times New Roman" w:hAnsi="Times New Roman" w:cs="Times New Roman"/>
        </w:rPr>
        <w:t>2</w:t>
      </w:r>
      <w:r w:rsidRPr="000E0A80">
        <w:rPr>
          <w:rFonts w:ascii="Times New Roman" w:hAnsi="Times New Roman" w:cs="Times New Roman"/>
        </w:rPr>
        <w:t xml:space="preserve"> по </w:t>
      </w:r>
      <w:r w:rsidR="00954FFD" w:rsidRPr="000E0A80">
        <w:rPr>
          <w:rFonts w:ascii="Times New Roman" w:hAnsi="Times New Roman" w:cs="Times New Roman"/>
        </w:rPr>
        <w:t>2</w:t>
      </w:r>
      <w:r w:rsidR="001652EA" w:rsidRPr="000E0A80">
        <w:rPr>
          <w:rFonts w:ascii="Times New Roman" w:hAnsi="Times New Roman" w:cs="Times New Roman"/>
        </w:rPr>
        <w:t>6</w:t>
      </w:r>
      <w:r w:rsidR="00762EBB" w:rsidRPr="000E0A80">
        <w:rPr>
          <w:rFonts w:ascii="Times New Roman" w:hAnsi="Times New Roman" w:cs="Times New Roman"/>
        </w:rPr>
        <w:t>.</w:t>
      </w:r>
      <w:r w:rsidR="00772A66">
        <w:rPr>
          <w:rFonts w:ascii="Times New Roman" w:hAnsi="Times New Roman" w:cs="Times New Roman"/>
        </w:rPr>
        <w:t>08</w:t>
      </w:r>
      <w:r w:rsidR="00762EBB" w:rsidRPr="000E0A80">
        <w:rPr>
          <w:rFonts w:ascii="Times New Roman" w:hAnsi="Times New Roman" w:cs="Times New Roman"/>
        </w:rPr>
        <w:t>.</w:t>
      </w:r>
      <w:r w:rsidR="00C1318C" w:rsidRPr="000E0A80">
        <w:rPr>
          <w:rFonts w:ascii="Times New Roman" w:hAnsi="Times New Roman" w:cs="Times New Roman"/>
        </w:rPr>
        <w:t>20</w:t>
      </w:r>
      <w:r w:rsidR="004B16BD" w:rsidRPr="000E0A80">
        <w:rPr>
          <w:rFonts w:ascii="Times New Roman" w:hAnsi="Times New Roman" w:cs="Times New Roman"/>
        </w:rPr>
        <w:t>2</w:t>
      </w:r>
      <w:r w:rsidR="0066572C" w:rsidRPr="000E0A80">
        <w:rPr>
          <w:rFonts w:ascii="Times New Roman" w:hAnsi="Times New Roman" w:cs="Times New Roman"/>
        </w:rPr>
        <w:t>2</w:t>
      </w:r>
      <w:r w:rsidRPr="000E0A80">
        <w:rPr>
          <w:rFonts w:ascii="Times New Roman" w:hAnsi="Times New Roman" w:cs="Times New Roman"/>
        </w:rPr>
        <w:t>.</w:t>
      </w:r>
    </w:p>
    <w:p w:rsidR="00293A44" w:rsidRPr="000E0A80" w:rsidRDefault="00293A44" w:rsidP="000E0A80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0E0A80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0E0A80">
        <w:rPr>
          <w:rFonts w:ascii="Times New Roman" w:hAnsi="Times New Roman" w:cs="Times New Roman"/>
        </w:rPr>
        <w:t>выборочный.</w:t>
      </w:r>
      <w:r w:rsidRPr="000E0A80">
        <w:rPr>
          <w:rFonts w:ascii="Times New Roman" w:hAnsi="Times New Roman" w:cs="Times New Roman"/>
        </w:rPr>
        <w:tab/>
      </w:r>
    </w:p>
    <w:p w:rsidR="00293A44" w:rsidRPr="000E0A80" w:rsidRDefault="00293A44" w:rsidP="000E0A8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0E0A80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0E0A80">
        <w:rPr>
          <w:rFonts w:ascii="Times New Roman" w:hAnsi="Times New Roman" w:cs="Times New Roman"/>
          <w:b/>
        </w:rPr>
        <w:t>действия</w:t>
      </w:r>
      <w:proofErr w:type="gramEnd"/>
      <w:r w:rsidRPr="000E0A80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772A66">
        <w:rPr>
          <w:rFonts w:ascii="Times New Roman" w:hAnsi="Times New Roman" w:cs="Times New Roman"/>
          <w:b/>
        </w:rPr>
        <w:t>4</w:t>
      </w:r>
      <w:r w:rsidRPr="000E0A80">
        <w:rPr>
          <w:rFonts w:ascii="Times New Roman" w:hAnsi="Times New Roman" w:cs="Times New Roman"/>
        </w:rPr>
        <w:t>.</w:t>
      </w:r>
    </w:p>
    <w:p w:rsidR="00B50456" w:rsidRPr="000E0A80" w:rsidRDefault="00B50456" w:rsidP="000E0A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0E0A80" w:rsidRDefault="00B50456" w:rsidP="000E0A80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0E0A80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031" w:type="dxa"/>
        <w:tblLook w:val="04A0"/>
      </w:tblPr>
      <w:tblGrid>
        <w:gridCol w:w="763"/>
        <w:gridCol w:w="2565"/>
        <w:gridCol w:w="4816"/>
        <w:gridCol w:w="1887"/>
      </w:tblGrid>
      <w:tr w:rsidR="00CC7BC0" w:rsidRPr="000E0A80" w:rsidTr="00DF092E">
        <w:tc>
          <w:tcPr>
            <w:tcW w:w="763" w:type="dxa"/>
          </w:tcPr>
          <w:p w:rsidR="00CC7BC0" w:rsidRPr="000E0A80" w:rsidRDefault="00CC7BC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</w:tcPr>
          <w:p w:rsidR="00CC7BC0" w:rsidRPr="000E0A80" w:rsidRDefault="00CC7BC0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CC7BC0" w:rsidRPr="000E0A80" w:rsidRDefault="00CC7BC0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CC7BC0" w:rsidRPr="000E0A80" w:rsidRDefault="00CC7BC0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4816" w:type="dxa"/>
          </w:tcPr>
          <w:p w:rsidR="00CC7BC0" w:rsidRPr="000E0A80" w:rsidRDefault="00CC7BC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887" w:type="dxa"/>
          </w:tcPr>
          <w:p w:rsidR="00CC7BC0" w:rsidRPr="000E0A80" w:rsidRDefault="00CC7BC0" w:rsidP="000E0A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C7BC0" w:rsidRPr="000E0A80" w:rsidRDefault="00CC7BC0" w:rsidP="000E0A8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1051C7" w:rsidRPr="000E0A80" w:rsidTr="00DF092E">
        <w:tc>
          <w:tcPr>
            <w:tcW w:w="763" w:type="dxa"/>
          </w:tcPr>
          <w:p w:rsidR="001051C7" w:rsidRPr="000E0A80" w:rsidRDefault="00026E30" w:rsidP="000E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shd w:val="clear" w:color="auto" w:fill="auto"/>
          </w:tcPr>
          <w:p w:rsidR="00681E72" w:rsidRPr="000E0A80" w:rsidRDefault="001051C7" w:rsidP="0091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681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4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4816" w:type="dxa"/>
          </w:tcPr>
          <w:p w:rsidR="001051C7" w:rsidRPr="000E0A80" w:rsidRDefault="009114B3" w:rsidP="00923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923E41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контрактной службе з</w:t>
            </w: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>аказчика уволившиеся лица</w:t>
            </w:r>
          </w:p>
        </w:tc>
        <w:tc>
          <w:tcPr>
            <w:tcW w:w="1887" w:type="dxa"/>
          </w:tcPr>
          <w:p w:rsidR="001051C7" w:rsidRPr="000E0A80" w:rsidRDefault="003A59A5" w:rsidP="000E6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51C7" w:rsidRPr="000E0A80" w:rsidTr="00DF092E">
        <w:tc>
          <w:tcPr>
            <w:tcW w:w="763" w:type="dxa"/>
          </w:tcPr>
          <w:p w:rsidR="001051C7" w:rsidRPr="000E0A80" w:rsidRDefault="00026E3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1051C7" w:rsidRPr="000E0A80" w:rsidRDefault="009114B3" w:rsidP="009114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</w:t>
            </w:r>
            <w:r w:rsidR="001051C7" w:rsidRPr="000E0A80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="00105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51C7" w:rsidRPr="000E0A8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9114B3">
              <w:rPr>
                <w:rFonts w:ascii="Times New Roman" w:hAnsi="Times New Roman" w:cs="Times New Roman"/>
                <w:sz w:val="24"/>
                <w:szCs w:val="24"/>
              </w:rPr>
              <w:t xml:space="preserve"> 4 Правил использования каталога № 145</w:t>
            </w:r>
          </w:p>
        </w:tc>
        <w:tc>
          <w:tcPr>
            <w:tcW w:w="4816" w:type="dxa"/>
          </w:tcPr>
          <w:p w:rsidR="00457B64" w:rsidRPr="00457B64" w:rsidRDefault="00457B64" w:rsidP="00457B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64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Неиспользование при описании товара обязательных характеристик из позиции каталога</w:t>
            </w:r>
          </w:p>
          <w:p w:rsidR="001051C7" w:rsidRPr="008274A1" w:rsidRDefault="001051C7" w:rsidP="00457B6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1051C7" w:rsidRPr="000E0A80" w:rsidRDefault="00457B64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2A66" w:rsidRPr="000E0A80" w:rsidTr="00DF092E">
        <w:tc>
          <w:tcPr>
            <w:tcW w:w="763" w:type="dxa"/>
          </w:tcPr>
          <w:p w:rsidR="00772A66" w:rsidRDefault="00457B64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shd w:val="clear" w:color="auto" w:fill="auto"/>
          </w:tcPr>
          <w:p w:rsidR="00772A66" w:rsidRPr="000E0A80" w:rsidRDefault="00B54632" w:rsidP="00B54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="00457B64" w:rsidRPr="00457B64">
              <w:rPr>
                <w:rFonts w:ascii="Times New Roman" w:hAnsi="Times New Roman" w:cs="Times New Roman"/>
                <w:sz w:val="24"/>
                <w:szCs w:val="24"/>
              </w:rPr>
              <w:t xml:space="preserve"> 63,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 2 статьи</w:t>
            </w:r>
            <w:r w:rsidR="00457B64" w:rsidRPr="00457B64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пункты 2 и</w:t>
            </w:r>
            <w:r w:rsidR="00457B64" w:rsidRPr="00457B6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457B64" w:rsidRPr="00457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использования каталога № 145</w:t>
            </w:r>
          </w:p>
        </w:tc>
        <w:tc>
          <w:tcPr>
            <w:tcW w:w="4816" w:type="dxa"/>
          </w:tcPr>
          <w:p w:rsidR="00457B64" w:rsidRDefault="00457B64" w:rsidP="0045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Неуказание в извещении об осуществлении закупки</w:t>
            </w:r>
            <w:r w:rsidRPr="00457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 закупаемого товара, включенных</w:t>
            </w:r>
            <w:r w:rsidRPr="00457B64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оответствующую позицию каталога</w:t>
            </w:r>
          </w:p>
          <w:p w:rsidR="00772A66" w:rsidRPr="008274A1" w:rsidRDefault="00772A66" w:rsidP="00457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772A66" w:rsidRPr="000E0A80" w:rsidRDefault="00457B64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772A66" w:rsidRPr="000E0A80" w:rsidTr="00DF092E">
        <w:tc>
          <w:tcPr>
            <w:tcW w:w="763" w:type="dxa"/>
          </w:tcPr>
          <w:p w:rsidR="00772A66" w:rsidRDefault="00B54632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5" w:type="dxa"/>
            <w:shd w:val="clear" w:color="auto" w:fill="auto"/>
          </w:tcPr>
          <w:p w:rsidR="00772A66" w:rsidRPr="000E0A80" w:rsidRDefault="008100E6" w:rsidP="0081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6 и 7</w:t>
            </w:r>
            <w:r w:rsidRPr="000E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816" w:type="dxa"/>
          </w:tcPr>
          <w:p w:rsidR="00772A66" w:rsidRPr="008274A1" w:rsidRDefault="008100E6" w:rsidP="0081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</w:t>
            </w:r>
            <w:r w:rsidRPr="008100E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электронном аукционе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противоречивой информации</w:t>
            </w:r>
            <w:r w:rsidRPr="008100E6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наименования закупаемого товара</w:t>
            </w:r>
          </w:p>
        </w:tc>
        <w:tc>
          <w:tcPr>
            <w:tcW w:w="1887" w:type="dxa"/>
          </w:tcPr>
          <w:p w:rsidR="00772A66" w:rsidRPr="000E0A80" w:rsidRDefault="008100E6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A66" w:rsidRPr="000E0A80" w:rsidTr="00DF092E">
        <w:tc>
          <w:tcPr>
            <w:tcW w:w="763" w:type="dxa"/>
          </w:tcPr>
          <w:p w:rsidR="00772A66" w:rsidRDefault="004F46C9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772A66" w:rsidRPr="000E0A80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</w:t>
            </w: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пункты</w:t>
            </w: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 xml:space="preserve"> 4 Правил использования каталога № 145</w:t>
            </w:r>
          </w:p>
        </w:tc>
        <w:tc>
          <w:tcPr>
            <w:tcW w:w="4816" w:type="dxa"/>
          </w:tcPr>
          <w:p w:rsidR="00C31273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описания объекта закупки</w:t>
            </w:r>
          </w:p>
          <w:p w:rsidR="00772A66" w:rsidRPr="008274A1" w:rsidRDefault="00C31273" w:rsidP="00C312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в нарушение установленного порядка использования каталога в части не использования информации относительно наименования товара, указанного в каталоге</w:t>
            </w:r>
          </w:p>
        </w:tc>
        <w:tc>
          <w:tcPr>
            <w:tcW w:w="1887" w:type="dxa"/>
          </w:tcPr>
          <w:p w:rsidR="00772A66" w:rsidRPr="000E0A80" w:rsidRDefault="00C31273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A66" w:rsidRPr="000E0A80" w:rsidTr="00DF092E">
        <w:tc>
          <w:tcPr>
            <w:tcW w:w="763" w:type="dxa"/>
          </w:tcPr>
          <w:p w:rsidR="00772A66" w:rsidRDefault="006554EB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  <w:shd w:val="clear" w:color="auto" w:fill="auto"/>
          </w:tcPr>
          <w:p w:rsidR="00772A66" w:rsidRPr="000E0A80" w:rsidRDefault="006554EB" w:rsidP="0065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</w:t>
            </w: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пункт</w:t>
            </w: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 xml:space="preserve"> 4 Правил использования каталога № 145</w:t>
            </w:r>
          </w:p>
        </w:tc>
        <w:tc>
          <w:tcPr>
            <w:tcW w:w="4816" w:type="dxa"/>
          </w:tcPr>
          <w:p w:rsidR="006554EB" w:rsidRDefault="006554EB" w:rsidP="0065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описания объекта закупки</w:t>
            </w:r>
          </w:p>
          <w:p w:rsidR="00772A66" w:rsidRPr="008274A1" w:rsidRDefault="006554EB" w:rsidP="00655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>в нарушение установленного порядка использования каталога в части не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</w:t>
            </w:r>
            <w:r w:rsidRPr="006554EB">
              <w:rPr>
                <w:rFonts w:ascii="Times New Roman" w:hAnsi="Times New Roman" w:cs="Times New Roman"/>
                <w:sz w:val="24"/>
                <w:szCs w:val="24"/>
              </w:rPr>
              <w:t>относительно единицы измерения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теристик</w:t>
            </w:r>
            <w:r w:rsidRPr="006554EB"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  <w:tc>
          <w:tcPr>
            <w:tcW w:w="1887" w:type="dxa"/>
          </w:tcPr>
          <w:p w:rsidR="00772A66" w:rsidRPr="000E0A80" w:rsidRDefault="00AE22F4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A66" w:rsidRPr="000E0A80" w:rsidTr="00DF092E">
        <w:tc>
          <w:tcPr>
            <w:tcW w:w="763" w:type="dxa"/>
          </w:tcPr>
          <w:p w:rsidR="00772A66" w:rsidRDefault="00D474A3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  <w:shd w:val="clear" w:color="auto" w:fill="auto"/>
          </w:tcPr>
          <w:p w:rsidR="00772A66" w:rsidRPr="000E0A80" w:rsidRDefault="00AE22F4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6 и 7</w:t>
            </w:r>
            <w:r w:rsidRPr="000E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816" w:type="dxa"/>
          </w:tcPr>
          <w:p w:rsidR="00772A66" w:rsidRPr="008274A1" w:rsidRDefault="00AE22F4" w:rsidP="00AE2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Установление </w:t>
            </w:r>
            <w:r w:rsidRPr="00AE22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документации об электронном аукционе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противоречивой информации</w:t>
            </w:r>
            <w:r w:rsidRPr="00AE22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относительно единицы измерения наименования товара</w:t>
            </w:r>
          </w:p>
        </w:tc>
        <w:tc>
          <w:tcPr>
            <w:tcW w:w="1887" w:type="dxa"/>
          </w:tcPr>
          <w:p w:rsidR="00772A66" w:rsidRPr="000E0A80" w:rsidRDefault="00AE22F4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A66" w:rsidRPr="000E0A80" w:rsidTr="00DF092E">
        <w:tc>
          <w:tcPr>
            <w:tcW w:w="763" w:type="dxa"/>
          </w:tcPr>
          <w:p w:rsidR="00772A66" w:rsidRDefault="00D474A3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  <w:shd w:val="clear" w:color="auto" w:fill="auto"/>
          </w:tcPr>
          <w:p w:rsidR="00772A66" w:rsidRPr="000E0A80" w:rsidRDefault="00D474A3" w:rsidP="00D47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</w:t>
            </w: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пункт</w:t>
            </w: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1273">
              <w:rPr>
                <w:rFonts w:ascii="Times New Roman" w:hAnsi="Times New Roman" w:cs="Times New Roman"/>
                <w:sz w:val="24"/>
                <w:szCs w:val="24"/>
              </w:rPr>
              <w:t xml:space="preserve"> Правил использования каталога № 145</w:t>
            </w:r>
          </w:p>
        </w:tc>
        <w:tc>
          <w:tcPr>
            <w:tcW w:w="4816" w:type="dxa"/>
          </w:tcPr>
          <w:p w:rsidR="00772A66" w:rsidRPr="008274A1" w:rsidRDefault="00FD74BC" w:rsidP="00FD7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D474A3" w:rsidRPr="00D474A3">
              <w:rPr>
                <w:rFonts w:ascii="Times New Roman" w:hAnsi="Times New Roman" w:cs="Times New Roman"/>
                <w:sz w:val="24"/>
                <w:szCs w:val="24"/>
              </w:rPr>
              <w:t>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74A3" w:rsidRPr="00D474A3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закупки осуществлялось в нарушение установленного порядка использования каталога в части не включения в описание закупаемого товара, при указании дополнительных характеристик, которые не предусмотрены в позиции каталога, обоснования необходимости использования такой информации</w:t>
            </w:r>
          </w:p>
        </w:tc>
        <w:tc>
          <w:tcPr>
            <w:tcW w:w="1887" w:type="dxa"/>
          </w:tcPr>
          <w:p w:rsidR="00772A66" w:rsidRPr="000E0A80" w:rsidRDefault="00FD74BC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1C7" w:rsidRPr="000E0A80" w:rsidTr="00DF092E">
        <w:tc>
          <w:tcPr>
            <w:tcW w:w="763" w:type="dxa"/>
          </w:tcPr>
          <w:p w:rsidR="001051C7" w:rsidRPr="000E0A80" w:rsidRDefault="00FD74BC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5" w:type="dxa"/>
            <w:shd w:val="clear" w:color="auto" w:fill="auto"/>
          </w:tcPr>
          <w:p w:rsidR="001051C7" w:rsidRPr="000E0A80" w:rsidRDefault="0078407D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6 и 7</w:t>
            </w:r>
            <w:r w:rsidRPr="000E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816" w:type="dxa"/>
          </w:tcPr>
          <w:p w:rsidR="001051C7" w:rsidRPr="000E0A80" w:rsidRDefault="0078407D" w:rsidP="00034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в</w:t>
            </w:r>
            <w:r w:rsidRPr="0078407D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0341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407D">
              <w:rPr>
                <w:rFonts w:ascii="Times New Roman" w:hAnsi="Times New Roman" w:cs="Times New Roman"/>
                <w:sz w:val="24"/>
                <w:szCs w:val="24"/>
              </w:rPr>
              <w:t xml:space="preserve"> об электронном аукцио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противоречивой информации</w:t>
            </w:r>
            <w:r w:rsidRPr="0078407D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источника финансирования</w:t>
            </w:r>
          </w:p>
        </w:tc>
        <w:tc>
          <w:tcPr>
            <w:tcW w:w="1887" w:type="dxa"/>
          </w:tcPr>
          <w:p w:rsidR="001051C7" w:rsidRPr="000E0A80" w:rsidRDefault="0078407D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15CD" w:rsidRPr="000E0A80" w:rsidTr="00DF092E">
        <w:tc>
          <w:tcPr>
            <w:tcW w:w="763" w:type="dxa"/>
          </w:tcPr>
          <w:p w:rsidR="001115CD" w:rsidRDefault="00015BFD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5" w:type="dxa"/>
            <w:shd w:val="clear" w:color="auto" w:fill="auto"/>
          </w:tcPr>
          <w:p w:rsidR="001115CD" w:rsidRDefault="008210D3" w:rsidP="00026E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115CD" w:rsidRPr="000E0A80">
                <w:rPr>
                  <w:rFonts w:ascii="Times New Roman" w:hAnsi="Times New Roman" w:cs="Times New Roman"/>
                  <w:iCs/>
                  <w:sz w:val="24"/>
                  <w:szCs w:val="24"/>
                </w:rPr>
                <w:t>Часть 6.2 статьи 96</w:t>
              </w:r>
            </w:hyperlink>
            <w:r w:rsidR="001115CD">
              <w:t xml:space="preserve">, </w:t>
            </w:r>
            <w:r w:rsidR="001115CD" w:rsidRPr="001115CD">
              <w:rPr>
                <w:rFonts w:ascii="Times New Roman" w:hAnsi="Times New Roman" w:cs="Times New Roman"/>
                <w:sz w:val="24"/>
                <w:szCs w:val="24"/>
              </w:rPr>
              <w:t>часть 10 статьи 83.2</w:t>
            </w:r>
            <w:r w:rsidR="001115CD" w:rsidRPr="000E0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816" w:type="dxa"/>
          </w:tcPr>
          <w:p w:rsidR="001115CD" w:rsidRDefault="001115CD" w:rsidP="001115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Pr="000E0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контракте, заключенном по результатам определения поставщика (подрядчика, исполнителя) в соответствии с п. 1 ч. 1 ст. 30 Федерального закона № 44-ФЗ, суммы обеспечения исполнения контракта от начальной (максимальной) цены контракта, а не от цены контракта</w:t>
            </w:r>
          </w:p>
        </w:tc>
        <w:tc>
          <w:tcPr>
            <w:tcW w:w="1887" w:type="dxa"/>
          </w:tcPr>
          <w:p w:rsidR="001115CD" w:rsidRDefault="00A65A8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5CD" w:rsidRPr="000E0A80" w:rsidTr="00DF092E">
        <w:tc>
          <w:tcPr>
            <w:tcW w:w="763" w:type="dxa"/>
          </w:tcPr>
          <w:p w:rsidR="001115CD" w:rsidRDefault="00015BFD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5" w:type="dxa"/>
            <w:shd w:val="clear" w:color="auto" w:fill="auto"/>
          </w:tcPr>
          <w:p w:rsidR="001115CD" w:rsidRDefault="00015BFD" w:rsidP="00015B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6 и 7</w:t>
            </w:r>
            <w:r w:rsidRPr="000E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816" w:type="dxa"/>
          </w:tcPr>
          <w:p w:rsidR="001115CD" w:rsidRDefault="00015BFD" w:rsidP="00015B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Установление </w:t>
            </w:r>
            <w:r w:rsidRPr="00015B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документации об электронном аукционе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разночтений</w:t>
            </w:r>
            <w:r w:rsidRPr="00015B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относительно цены, по которой рассч</w:t>
            </w:r>
            <w:r w:rsidR="00CA54B6">
              <w:rPr>
                <w:rFonts w:ascii="Times New Roman" w:hAnsi="Times New Roman" w:cs="Times New Roman"/>
                <w:iCs/>
                <w:sz w:val="24"/>
                <w:szCs w:val="24"/>
              </w:rPr>
              <w:t>итывается обеспечение исполнения</w:t>
            </w:r>
            <w:r w:rsidRPr="00015B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контракта</w:t>
            </w:r>
          </w:p>
        </w:tc>
        <w:tc>
          <w:tcPr>
            <w:tcW w:w="1887" w:type="dxa"/>
          </w:tcPr>
          <w:p w:rsidR="001115CD" w:rsidRDefault="00015BFD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1C7" w:rsidRPr="000E0A80" w:rsidTr="00DF092E">
        <w:tc>
          <w:tcPr>
            <w:tcW w:w="763" w:type="dxa"/>
          </w:tcPr>
          <w:p w:rsidR="001051C7" w:rsidRPr="000E0A80" w:rsidRDefault="00F76663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5" w:type="dxa"/>
            <w:shd w:val="clear" w:color="auto" w:fill="auto"/>
          </w:tcPr>
          <w:p w:rsidR="001051C7" w:rsidRPr="000E0A80" w:rsidRDefault="00F76663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15CD">
              <w:rPr>
                <w:rFonts w:ascii="Times New Roman" w:hAnsi="Times New Roman" w:cs="Times New Roman"/>
                <w:sz w:val="24"/>
                <w:szCs w:val="24"/>
              </w:rPr>
              <w:t>асть 10 статьи 83.2</w:t>
            </w:r>
            <w:r w:rsidRPr="000E0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816" w:type="dxa"/>
          </w:tcPr>
          <w:p w:rsidR="001051C7" w:rsidRPr="000E0A80" w:rsidRDefault="00F76663" w:rsidP="00F76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6663">
              <w:rPr>
                <w:rFonts w:ascii="Times New Roman" w:hAnsi="Times New Roman" w:cs="Times New Roman"/>
                <w:sz w:val="24"/>
                <w:szCs w:val="24"/>
              </w:rPr>
              <w:t>аключен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контракта</w:t>
            </w:r>
            <w:r w:rsidRPr="00F76663">
              <w:rPr>
                <w:rFonts w:ascii="Times New Roman" w:hAnsi="Times New Roman" w:cs="Times New Roman"/>
                <w:sz w:val="24"/>
                <w:szCs w:val="24"/>
              </w:rPr>
              <w:t xml:space="preserve"> не на </w:t>
            </w:r>
            <w:proofErr w:type="gramStart"/>
            <w:r w:rsidRPr="00F76663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F76663">
              <w:rPr>
                <w:rFonts w:ascii="Times New Roman" w:hAnsi="Times New Roman" w:cs="Times New Roman"/>
                <w:sz w:val="24"/>
                <w:szCs w:val="24"/>
              </w:rPr>
              <w:t>, указанных в извещении об осуществлении закупки, в части указания недостоверной информации относительно срока возврата денежных средств внесенных поставщиком в качестве обеспечения контракта</w:t>
            </w:r>
          </w:p>
        </w:tc>
        <w:tc>
          <w:tcPr>
            <w:tcW w:w="1887" w:type="dxa"/>
          </w:tcPr>
          <w:p w:rsidR="001051C7" w:rsidRPr="000E0A80" w:rsidRDefault="00F76663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1C7" w:rsidRPr="000E0A80" w:rsidTr="00DF092E">
        <w:tc>
          <w:tcPr>
            <w:tcW w:w="763" w:type="dxa"/>
          </w:tcPr>
          <w:p w:rsidR="001051C7" w:rsidRPr="000E0A80" w:rsidRDefault="00F76663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:rsidR="001051C7" w:rsidRPr="000E0A80" w:rsidRDefault="001051C7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6 и 7, </w:t>
            </w:r>
            <w:r w:rsidR="00F766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76663" w:rsidRPr="001115CD">
              <w:rPr>
                <w:rFonts w:ascii="Times New Roman" w:hAnsi="Times New Roman" w:cs="Times New Roman"/>
                <w:sz w:val="24"/>
                <w:szCs w:val="24"/>
              </w:rPr>
              <w:t xml:space="preserve">асть 10 </w:t>
            </w:r>
            <w:r w:rsidR="00F76663" w:rsidRPr="00111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83.2</w:t>
            </w:r>
            <w:r w:rsidR="00F76663" w:rsidRPr="000E0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E0A8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4816" w:type="dxa"/>
          </w:tcPr>
          <w:p w:rsidR="001051C7" w:rsidRPr="000E0A80" w:rsidRDefault="00F76663" w:rsidP="00F7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Установление в контракте недостоверной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 w:rsidRPr="00F76663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внесения поставщиком денежных средств, внесенных в качестве обеспечения исполнения контракта, в то время как им предоставлена информация из реестра контрактов, заключенных заказчиками, подтверждающая добросовестность участника закупок</w:t>
            </w:r>
          </w:p>
        </w:tc>
        <w:tc>
          <w:tcPr>
            <w:tcW w:w="1887" w:type="dxa"/>
          </w:tcPr>
          <w:p w:rsidR="001051C7" w:rsidRPr="000E0A80" w:rsidRDefault="001051C7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051C7" w:rsidRPr="000E0A80" w:rsidTr="00DF092E">
        <w:tc>
          <w:tcPr>
            <w:tcW w:w="763" w:type="dxa"/>
          </w:tcPr>
          <w:p w:rsidR="001051C7" w:rsidRPr="000E0A80" w:rsidRDefault="00F76663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65" w:type="dxa"/>
          </w:tcPr>
          <w:p w:rsidR="001051C7" w:rsidRPr="000E0A80" w:rsidRDefault="00F76663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15CD">
              <w:rPr>
                <w:rFonts w:ascii="Times New Roman" w:hAnsi="Times New Roman" w:cs="Times New Roman"/>
                <w:sz w:val="24"/>
                <w:szCs w:val="24"/>
              </w:rPr>
              <w:t>асть 10 статьи 83.2</w:t>
            </w:r>
            <w:r w:rsidRPr="000E0A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4816" w:type="dxa"/>
          </w:tcPr>
          <w:p w:rsidR="001051C7" w:rsidRPr="000E0A80" w:rsidRDefault="00F76663" w:rsidP="00F766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</w:t>
            </w:r>
            <w:r w:rsidRPr="00F76663">
              <w:rPr>
                <w:rFonts w:ascii="Times New Roman" w:hAnsi="Times New Roman" w:cs="Times New Roman"/>
                <w:sz w:val="24"/>
                <w:szCs w:val="24"/>
              </w:rPr>
              <w:t xml:space="preserve"> не на </w:t>
            </w:r>
            <w:proofErr w:type="gramStart"/>
            <w:r w:rsidRPr="00F76663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F76663">
              <w:rPr>
                <w:rFonts w:ascii="Times New Roman" w:hAnsi="Times New Roman" w:cs="Times New Roman"/>
                <w:sz w:val="24"/>
                <w:szCs w:val="24"/>
              </w:rPr>
              <w:t>, указанных в извещении об осуществлении закупки, в части указания недостоверной информации относительно срока возврата денежных средств внесенных поставщиком в качестве обеспечения гарантийных обязательств</w:t>
            </w:r>
          </w:p>
        </w:tc>
        <w:tc>
          <w:tcPr>
            <w:tcW w:w="1887" w:type="dxa"/>
          </w:tcPr>
          <w:p w:rsidR="001051C7" w:rsidRPr="000E0A80" w:rsidRDefault="001051C7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1C7" w:rsidRPr="000E0A80" w:rsidTr="00DF092E">
        <w:tc>
          <w:tcPr>
            <w:tcW w:w="763" w:type="dxa"/>
          </w:tcPr>
          <w:p w:rsidR="001051C7" w:rsidRPr="000E0A80" w:rsidRDefault="00026E30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1051C7" w:rsidRPr="000E0A80" w:rsidRDefault="00F76663" w:rsidP="00F62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6</w:t>
            </w:r>
            <w:r w:rsidR="00F62ABE">
              <w:rPr>
                <w:rFonts w:ascii="Times New Roman" w:hAnsi="Times New Roman" w:cs="Times New Roman"/>
                <w:sz w:val="24"/>
                <w:szCs w:val="24"/>
              </w:rPr>
              <w:t>, 7, пункт</w:t>
            </w:r>
            <w:r w:rsidRPr="00F76663">
              <w:rPr>
                <w:rFonts w:ascii="Times New Roman" w:hAnsi="Times New Roman" w:cs="Times New Roman"/>
                <w:sz w:val="24"/>
                <w:szCs w:val="24"/>
              </w:rPr>
              <w:t xml:space="preserve"> 1 ч</w:t>
            </w:r>
            <w:r w:rsidR="00F62ABE">
              <w:rPr>
                <w:rFonts w:ascii="Times New Roman" w:hAnsi="Times New Roman" w:cs="Times New Roman"/>
                <w:sz w:val="24"/>
                <w:szCs w:val="24"/>
              </w:rPr>
              <w:t>асти 1 статьи</w:t>
            </w:r>
            <w:r w:rsidRPr="00F76663">
              <w:rPr>
                <w:rFonts w:ascii="Times New Roman" w:hAnsi="Times New Roman" w:cs="Times New Roman"/>
                <w:sz w:val="24"/>
                <w:szCs w:val="24"/>
              </w:rPr>
              <w:t xml:space="preserve"> 34 Федерального закона № 44-ФЗ</w:t>
            </w:r>
          </w:p>
        </w:tc>
        <w:tc>
          <w:tcPr>
            <w:tcW w:w="4816" w:type="dxa"/>
          </w:tcPr>
          <w:p w:rsidR="001051C7" w:rsidRPr="000E0A80" w:rsidRDefault="00F62ABE" w:rsidP="00F62A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</w:t>
            </w:r>
            <w:r w:rsidR="00F76663" w:rsidRPr="00F76663">
              <w:rPr>
                <w:rFonts w:ascii="Times New Roman" w:hAnsi="Times New Roman" w:cs="Times New Roman"/>
                <w:sz w:val="24"/>
                <w:szCs w:val="24"/>
              </w:rPr>
              <w:t xml:space="preserve"> не на </w:t>
            </w:r>
            <w:proofErr w:type="gramStart"/>
            <w:r w:rsidR="00F76663" w:rsidRPr="00F76663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="00F76663" w:rsidRPr="00F76663">
              <w:rPr>
                <w:rFonts w:ascii="Times New Roman" w:hAnsi="Times New Roman" w:cs="Times New Roman"/>
                <w:sz w:val="24"/>
                <w:szCs w:val="24"/>
              </w:rPr>
              <w:t>, указанных в извещении об осуществлении закупки, в части указания в контракте недостоверной информации относительно размера обеспечения гарантийных обязательств</w:t>
            </w:r>
          </w:p>
        </w:tc>
        <w:tc>
          <w:tcPr>
            <w:tcW w:w="1887" w:type="dxa"/>
          </w:tcPr>
          <w:p w:rsidR="001051C7" w:rsidRPr="000E0A80" w:rsidRDefault="00F62ABE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51C7" w:rsidRPr="000E0A80" w:rsidTr="00DF092E">
        <w:tc>
          <w:tcPr>
            <w:tcW w:w="763" w:type="dxa"/>
          </w:tcPr>
          <w:p w:rsidR="001051C7" w:rsidRPr="000E0A80" w:rsidRDefault="001051C7" w:rsidP="000E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1051C7" w:rsidRPr="000E0A80" w:rsidRDefault="001051C7" w:rsidP="00026E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</w:tcPr>
          <w:p w:rsidR="001051C7" w:rsidRPr="000E0A80" w:rsidRDefault="001051C7" w:rsidP="00A65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80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Всего выявлено нарушений</w:t>
            </w:r>
          </w:p>
        </w:tc>
        <w:tc>
          <w:tcPr>
            <w:tcW w:w="1887" w:type="dxa"/>
          </w:tcPr>
          <w:p w:rsidR="001051C7" w:rsidRPr="00203791" w:rsidRDefault="00A65A80" w:rsidP="000E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6E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A54B6" w:rsidRDefault="00CA54B6" w:rsidP="000E0A80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0E0A80" w:rsidRDefault="00276F23" w:rsidP="000E0A80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0E0A80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0E0A80" w:rsidRDefault="00B531BF" w:rsidP="000E0A80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0E0A80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0E0A80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026E30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0E0A80">
        <w:rPr>
          <w:rFonts w:ascii="Times New Roman" w:hAnsi="Times New Roman" w:cs="Times New Roman"/>
          <w:sz w:val="24"/>
          <w:szCs w:val="24"/>
        </w:rPr>
        <w:t>№ 44</w:t>
      </w:r>
      <w:r w:rsidR="006A73EF" w:rsidRPr="000E0A80">
        <w:rPr>
          <w:rFonts w:ascii="Times New Roman" w:hAnsi="Times New Roman" w:cs="Times New Roman"/>
          <w:sz w:val="24"/>
          <w:szCs w:val="24"/>
        </w:rPr>
        <w:t>-ФЗ</w:t>
      </w:r>
      <w:r w:rsidR="00276F23" w:rsidRPr="000E0A80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0E0A80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0E0A80">
        <w:rPr>
          <w:rFonts w:ascii="Times New Roman" w:hAnsi="Times New Roman" w:cs="Times New Roman"/>
          <w:sz w:val="24"/>
          <w:szCs w:val="24"/>
        </w:rPr>
        <w:t>нужд»;</w:t>
      </w:r>
    </w:p>
    <w:p w:rsidR="00517769" w:rsidRPr="00290B8C" w:rsidRDefault="000839BC" w:rsidP="00F04DF1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0E0A80">
        <w:rPr>
          <w:rFonts w:ascii="Times New Roman" w:hAnsi="Times New Roman" w:cs="Times New Roman"/>
          <w:sz w:val="24"/>
          <w:szCs w:val="24"/>
        </w:rPr>
        <w:t xml:space="preserve">2) </w:t>
      </w:r>
      <w:r w:rsidR="00290B8C" w:rsidRPr="00290B8C">
        <w:rPr>
          <w:rFonts w:ascii="Times New Roman" w:hAnsi="Times New Roman" w:cs="Times New Roman"/>
          <w:sz w:val="24"/>
          <w:szCs w:val="24"/>
        </w:rPr>
        <w:t>Правил</w:t>
      </w:r>
      <w:r w:rsidR="00290B8C">
        <w:rPr>
          <w:rFonts w:ascii="Times New Roman" w:hAnsi="Times New Roman" w:cs="Times New Roman"/>
          <w:sz w:val="24"/>
          <w:szCs w:val="24"/>
        </w:rPr>
        <w:t>а</w:t>
      </w:r>
      <w:r w:rsidR="00290B8C" w:rsidRPr="00290B8C">
        <w:rPr>
          <w:rFonts w:ascii="Times New Roman" w:hAnsi="Times New Roman" w:cs="Times New Roman"/>
          <w:sz w:val="24"/>
          <w:szCs w:val="24"/>
        </w:rPr>
        <w:t xml:space="preserve"> использования каталога № 145</w:t>
      </w:r>
      <w:r w:rsidR="00290B8C">
        <w:rPr>
          <w:rFonts w:ascii="Times New Roman" w:hAnsi="Times New Roman" w:cs="Times New Roman"/>
          <w:sz w:val="24"/>
          <w:szCs w:val="24"/>
        </w:rPr>
        <w:t xml:space="preserve"> – Постановление </w:t>
      </w:r>
      <w:r w:rsidR="00290B8C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290B8C" w:rsidRPr="00290B8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</w:t>
      </w:r>
      <w:r w:rsidR="00290B8C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17769" w:rsidRPr="00290B8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15BFD"/>
    <w:rsid w:val="00020437"/>
    <w:rsid w:val="0002045F"/>
    <w:rsid w:val="00020F86"/>
    <w:rsid w:val="00021158"/>
    <w:rsid w:val="00021C1B"/>
    <w:rsid w:val="00023EFE"/>
    <w:rsid w:val="00025446"/>
    <w:rsid w:val="000258DB"/>
    <w:rsid w:val="00026E30"/>
    <w:rsid w:val="00027C30"/>
    <w:rsid w:val="00027D05"/>
    <w:rsid w:val="00030A06"/>
    <w:rsid w:val="00031001"/>
    <w:rsid w:val="00031CB2"/>
    <w:rsid w:val="0003318C"/>
    <w:rsid w:val="000341F8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11E1"/>
    <w:rsid w:val="000673C5"/>
    <w:rsid w:val="00070869"/>
    <w:rsid w:val="000754C2"/>
    <w:rsid w:val="000763A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0A80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51C7"/>
    <w:rsid w:val="00107CC1"/>
    <w:rsid w:val="001102FC"/>
    <w:rsid w:val="00110AC6"/>
    <w:rsid w:val="001115CD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20A3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5219E"/>
    <w:rsid w:val="00160D92"/>
    <w:rsid w:val="0016125F"/>
    <w:rsid w:val="0016276F"/>
    <w:rsid w:val="0016330A"/>
    <w:rsid w:val="00165130"/>
    <w:rsid w:val="001652EA"/>
    <w:rsid w:val="00166819"/>
    <w:rsid w:val="00172F4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35FA"/>
    <w:rsid w:val="001A4A8D"/>
    <w:rsid w:val="001A50D8"/>
    <w:rsid w:val="001A652C"/>
    <w:rsid w:val="001A73C4"/>
    <w:rsid w:val="001B1B60"/>
    <w:rsid w:val="001B3DAA"/>
    <w:rsid w:val="001B485C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663C"/>
    <w:rsid w:val="001D700B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791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7E7"/>
    <w:rsid w:val="00290B8C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3B77"/>
    <w:rsid w:val="002B51A2"/>
    <w:rsid w:val="002B6B91"/>
    <w:rsid w:val="002B6C0F"/>
    <w:rsid w:val="002B7702"/>
    <w:rsid w:val="002C09B0"/>
    <w:rsid w:val="002C42A6"/>
    <w:rsid w:val="002C6639"/>
    <w:rsid w:val="002D1B5A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05C"/>
    <w:rsid w:val="003A376B"/>
    <w:rsid w:val="003A59A5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1CEC"/>
    <w:rsid w:val="003D377E"/>
    <w:rsid w:val="003D3A8C"/>
    <w:rsid w:val="003D41BB"/>
    <w:rsid w:val="003D41F6"/>
    <w:rsid w:val="003D4373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4EAE"/>
    <w:rsid w:val="004555BF"/>
    <w:rsid w:val="00456FCA"/>
    <w:rsid w:val="00457B64"/>
    <w:rsid w:val="00460197"/>
    <w:rsid w:val="00460A55"/>
    <w:rsid w:val="00461DCE"/>
    <w:rsid w:val="00462894"/>
    <w:rsid w:val="00462EAE"/>
    <w:rsid w:val="00464EBD"/>
    <w:rsid w:val="00465766"/>
    <w:rsid w:val="00471949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4649"/>
    <w:rsid w:val="004955D2"/>
    <w:rsid w:val="004A2369"/>
    <w:rsid w:val="004A2E87"/>
    <w:rsid w:val="004A355C"/>
    <w:rsid w:val="004A37AE"/>
    <w:rsid w:val="004A4813"/>
    <w:rsid w:val="004A562F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0397"/>
    <w:rsid w:val="004C3CAA"/>
    <w:rsid w:val="004C42B2"/>
    <w:rsid w:val="004C5AD9"/>
    <w:rsid w:val="004C728E"/>
    <w:rsid w:val="004C74BF"/>
    <w:rsid w:val="004C7B53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6C9"/>
    <w:rsid w:val="004F49D0"/>
    <w:rsid w:val="004F6678"/>
    <w:rsid w:val="00500AAE"/>
    <w:rsid w:val="00501995"/>
    <w:rsid w:val="0050305F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34E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1407"/>
    <w:rsid w:val="00603268"/>
    <w:rsid w:val="006040A3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54EB"/>
    <w:rsid w:val="006562E8"/>
    <w:rsid w:val="00656C06"/>
    <w:rsid w:val="00657CE6"/>
    <w:rsid w:val="0066192E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7FAD"/>
    <w:rsid w:val="0068152F"/>
    <w:rsid w:val="00681E72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5707D"/>
    <w:rsid w:val="007603E1"/>
    <w:rsid w:val="00762367"/>
    <w:rsid w:val="00762EBB"/>
    <w:rsid w:val="00766C1E"/>
    <w:rsid w:val="00766D71"/>
    <w:rsid w:val="0076782C"/>
    <w:rsid w:val="00772A66"/>
    <w:rsid w:val="0077419B"/>
    <w:rsid w:val="007771B4"/>
    <w:rsid w:val="00781436"/>
    <w:rsid w:val="0078407D"/>
    <w:rsid w:val="00785376"/>
    <w:rsid w:val="00785630"/>
    <w:rsid w:val="00787592"/>
    <w:rsid w:val="00790893"/>
    <w:rsid w:val="0079179E"/>
    <w:rsid w:val="007941C3"/>
    <w:rsid w:val="007949AF"/>
    <w:rsid w:val="007963F3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2ECE"/>
    <w:rsid w:val="007F3D66"/>
    <w:rsid w:val="008000A0"/>
    <w:rsid w:val="00800424"/>
    <w:rsid w:val="00800791"/>
    <w:rsid w:val="00801B5B"/>
    <w:rsid w:val="008034A1"/>
    <w:rsid w:val="00804A25"/>
    <w:rsid w:val="00804ADE"/>
    <w:rsid w:val="00807906"/>
    <w:rsid w:val="008100E6"/>
    <w:rsid w:val="00810E77"/>
    <w:rsid w:val="0081277A"/>
    <w:rsid w:val="0081300F"/>
    <w:rsid w:val="00816B8E"/>
    <w:rsid w:val="008210D3"/>
    <w:rsid w:val="00821B7D"/>
    <w:rsid w:val="00822056"/>
    <w:rsid w:val="00822B24"/>
    <w:rsid w:val="00822FD9"/>
    <w:rsid w:val="008274A1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212E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76347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A244A"/>
    <w:rsid w:val="008A2AC5"/>
    <w:rsid w:val="008A38AC"/>
    <w:rsid w:val="008A3BCD"/>
    <w:rsid w:val="008A4818"/>
    <w:rsid w:val="008A4DFA"/>
    <w:rsid w:val="008A5286"/>
    <w:rsid w:val="008A5630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4B3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3E41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36A6"/>
    <w:rsid w:val="00986323"/>
    <w:rsid w:val="00993D63"/>
    <w:rsid w:val="00993F5A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1C9"/>
    <w:rsid w:val="00A40569"/>
    <w:rsid w:val="00A449BD"/>
    <w:rsid w:val="00A46D13"/>
    <w:rsid w:val="00A46FC9"/>
    <w:rsid w:val="00A51472"/>
    <w:rsid w:val="00A539C5"/>
    <w:rsid w:val="00A546C8"/>
    <w:rsid w:val="00A56D8D"/>
    <w:rsid w:val="00A57042"/>
    <w:rsid w:val="00A57F01"/>
    <w:rsid w:val="00A61049"/>
    <w:rsid w:val="00A614F7"/>
    <w:rsid w:val="00A65A80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22F4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3CA"/>
    <w:rsid w:val="00B42AE8"/>
    <w:rsid w:val="00B4353A"/>
    <w:rsid w:val="00B50456"/>
    <w:rsid w:val="00B50AEE"/>
    <w:rsid w:val="00B52A0E"/>
    <w:rsid w:val="00B531BF"/>
    <w:rsid w:val="00B54632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5869"/>
    <w:rsid w:val="00B87204"/>
    <w:rsid w:val="00B91D52"/>
    <w:rsid w:val="00B91D60"/>
    <w:rsid w:val="00B9565C"/>
    <w:rsid w:val="00B96149"/>
    <w:rsid w:val="00B97792"/>
    <w:rsid w:val="00B9789F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6FC6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3F78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FBA"/>
    <w:rsid w:val="00C17F9C"/>
    <w:rsid w:val="00C21F40"/>
    <w:rsid w:val="00C22EBF"/>
    <w:rsid w:val="00C232E2"/>
    <w:rsid w:val="00C2672F"/>
    <w:rsid w:val="00C273AF"/>
    <w:rsid w:val="00C31273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91A42"/>
    <w:rsid w:val="00CA16C2"/>
    <w:rsid w:val="00CA3368"/>
    <w:rsid w:val="00CA3B28"/>
    <w:rsid w:val="00CA54B6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42F0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4A3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4D60"/>
    <w:rsid w:val="00D86245"/>
    <w:rsid w:val="00D86620"/>
    <w:rsid w:val="00D87315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497C"/>
    <w:rsid w:val="00DE5A00"/>
    <w:rsid w:val="00DE73C8"/>
    <w:rsid w:val="00DF092E"/>
    <w:rsid w:val="00DF3834"/>
    <w:rsid w:val="00DF3F43"/>
    <w:rsid w:val="00DF68EC"/>
    <w:rsid w:val="00DF6966"/>
    <w:rsid w:val="00DF7BBE"/>
    <w:rsid w:val="00E000F8"/>
    <w:rsid w:val="00E03BDA"/>
    <w:rsid w:val="00E0413B"/>
    <w:rsid w:val="00E04CBD"/>
    <w:rsid w:val="00E06ADC"/>
    <w:rsid w:val="00E11744"/>
    <w:rsid w:val="00E119FC"/>
    <w:rsid w:val="00E11B75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0FB9"/>
    <w:rsid w:val="00E73924"/>
    <w:rsid w:val="00E757FE"/>
    <w:rsid w:val="00E75812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44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407A"/>
    <w:rsid w:val="00F04DF1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2ABE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663"/>
    <w:rsid w:val="00F81981"/>
    <w:rsid w:val="00F838FE"/>
    <w:rsid w:val="00F83AFB"/>
    <w:rsid w:val="00F843D3"/>
    <w:rsid w:val="00F9160D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B7410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D74BC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15BFD"/>
    <w:pPr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15BFD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02C150668580C1A141BD24E6DCBDBF8843511D124BFB13356CD3E6B708FC958E6F0A1D22560069723F663980F2C742C16F66E6AFCAXCyBJ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68C8-9C41-45F1-805C-068F9577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556</cp:revision>
  <cp:lastPrinted>2022-08-31T09:45:00Z</cp:lastPrinted>
  <dcterms:created xsi:type="dcterms:W3CDTF">2017-08-31T06:24:00Z</dcterms:created>
  <dcterms:modified xsi:type="dcterms:W3CDTF">2022-09-01T06:52:00Z</dcterms:modified>
</cp:coreProperties>
</file>